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F2" w:rsidRDefault="008E7BF2" w:rsidP="008E7BF2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6275C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6275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8E7BF2" w:rsidRDefault="008E7BF2" w:rsidP="008E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Adm.233.1.2017</w:t>
      </w:r>
    </w:p>
    <w:p w:rsidR="00253BA1" w:rsidRDefault="00253BA1" w:rsidP="008E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BF2" w:rsidRDefault="008E7BF2" w:rsidP="008E7BF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8E7BF2" w:rsidRDefault="008E7BF2" w:rsidP="008E7BF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zbędnych i zużytych składnikach majątku ruchomego i trwałego </w:t>
      </w:r>
    </w:p>
    <w:p w:rsidR="008E7BF2" w:rsidRDefault="008E7BF2" w:rsidP="008E7BF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Miejskiej Kuchni Cateringowej w Kielcach</w:t>
      </w:r>
    </w:p>
    <w:p w:rsidR="008E7BF2" w:rsidRDefault="008E7BF2" w:rsidP="008E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BA1" w:rsidRDefault="00253BA1" w:rsidP="008E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BF2" w:rsidRDefault="008E7BF2" w:rsidP="008E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Zarządzenia Nr 524/2010 Prezydenta Miasta Kielce z dnia 14.12.2010</w:t>
      </w:r>
      <w:r w:rsidR="00E112D7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  w sprawie sposobu i trybu gospodarowania składnikami rzeczowymi majątku ruchomego powierzonego jednostkom budżetowym,</w:t>
      </w:r>
      <w:r w:rsidR="009522D8">
        <w:rPr>
          <w:rFonts w:ascii="Times New Roman" w:hAnsi="Times New Roman" w:cs="Times New Roman"/>
          <w:sz w:val="24"/>
          <w:szCs w:val="24"/>
        </w:rPr>
        <w:t xml:space="preserve"> zmienionego Zarządzeniem Nr 147/2014 Prezydenta Miasta Kielce z dnia 6 maja 2014r.</w:t>
      </w:r>
      <w:r>
        <w:rPr>
          <w:rFonts w:ascii="Times New Roman" w:hAnsi="Times New Roman" w:cs="Times New Roman"/>
          <w:sz w:val="24"/>
          <w:szCs w:val="24"/>
        </w:rPr>
        <w:t xml:space="preserve"> Miejska Kuchnia Cateringowa w Kielcach informuje, </w:t>
      </w:r>
      <w:r w:rsidR="009522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że posiada na wyposażeniu składniki majątku ruchomego zakwalifikowane</w:t>
      </w:r>
      <w:r w:rsidR="00952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majątku zbędnego i zużytego. Niżej wymienione składniki majątku ruchomego jednostka może nieodpłatnie przekazać innym placówkom z terenu miasta Kielc.</w:t>
      </w:r>
    </w:p>
    <w:p w:rsidR="00253BA1" w:rsidRDefault="00253BA1" w:rsidP="008E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BF2" w:rsidRDefault="008E7BF2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Kuchnia Cateringowa ul. Kołłątaja 4</w:t>
      </w:r>
    </w:p>
    <w:tbl>
      <w:tblPr>
        <w:tblW w:w="10920" w:type="dxa"/>
        <w:tblInd w:w="-743" w:type="dxa"/>
        <w:tblLayout w:type="fixed"/>
        <w:tblLook w:val="04A0"/>
      </w:tblPr>
      <w:tblGrid>
        <w:gridCol w:w="567"/>
        <w:gridCol w:w="2694"/>
        <w:gridCol w:w="2410"/>
        <w:gridCol w:w="850"/>
        <w:gridCol w:w="4399"/>
      </w:tblGrid>
      <w:tr w:rsidR="008E7BF2" w:rsidTr="00A51294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środka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inwentarzowy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stanu środka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F8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Mikser ręczny Philips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MKC/K1/W/00048/01/10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A51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obudowa pęknięta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rozszczelniona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regulacja mocy nie działa, 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technicznie przestarzały, a jego naprawa byłaby ekonomicznie nieuzasadniona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Maszynka do mięsa Zelmer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MKC/K1/W/00045/01/10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A51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zdarte tryby, spalony silnik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, technicznie przestarzała, a jej naprawa byłaby ekonomicznie nieuzasadniona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Garnek nierdzewny 30l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porysowany, odpadło dno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Garnek nierdzewny 10l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porysowany, odpadło dno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Przystawka do jarzyn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MKC/K1/W/00026/01/10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80630" w:rsidRDefault="00F80630" w:rsidP="00A51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ułamany zaczep mocujący, 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technicznie przestarzała, a jej naprawa byłaby ekonomicznie nieuzasadniona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8B022E" w:rsidRDefault="00BE63A3" w:rsidP="00BE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Pojemnik transportowy 79l plastikowy biały z pokrywą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8B022E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8B022E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8B022E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8E7BF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Łyżka cedzakowa nierdzewna</w:t>
            </w:r>
            <w:r w:rsidR="00BE63A3">
              <w:rPr>
                <w:rFonts w:ascii="Times New Roman" w:hAnsi="Times New Roman" w:cs="Times New Roman"/>
                <w:sz w:val="20"/>
                <w:szCs w:val="20"/>
              </w:rPr>
              <w:t xml:space="preserve"> siatka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8E7BF2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pęknięta</w:t>
            </w:r>
            <w:r w:rsidR="008E7BF2" w:rsidRPr="00BE63A3">
              <w:rPr>
                <w:rFonts w:ascii="Times New Roman" w:hAnsi="Times New Roman" w:cs="Times New Roman"/>
                <w:sz w:val="20"/>
                <w:szCs w:val="20"/>
              </w:rPr>
              <w:t xml:space="preserve"> rączka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uszkodzona rączka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Patelnia duża 32cm. nierdzewna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BE63A3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urwana rączka, porysowana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8E7BF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Patelnia naleśnikowa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8E7BF2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8E7BF2" w:rsidP="00BE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 xml:space="preserve"> urwana rączka</w:t>
            </w:r>
            <w:r w:rsidR="00BE63A3">
              <w:rPr>
                <w:rFonts w:ascii="Times New Roman" w:hAnsi="Times New Roman" w:cs="Times New Roman"/>
                <w:sz w:val="20"/>
                <w:szCs w:val="20"/>
              </w:rPr>
              <w:t>, porysowana</w:t>
            </w:r>
          </w:p>
        </w:tc>
      </w:tr>
      <w:tr w:rsidR="008E7BF2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Deska plastikowa żółta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BE63A3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E63A3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porysowana, zużyta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227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Tłuczek do mięsa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drewniany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22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227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wyszczerbiony, zużyty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E11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Pojemnik </w:t>
            </w:r>
            <w:r w:rsidR="0022710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przypraw</w:t>
            </w:r>
            <w:r w:rsidR="0022710B">
              <w:rPr>
                <w:rFonts w:ascii="Times New Roman" w:hAnsi="Times New Roman" w:cs="Times New Roman"/>
                <w:sz w:val="20"/>
                <w:szCs w:val="20"/>
              </w:rPr>
              <w:t xml:space="preserve">y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pokrywą</w:t>
            </w:r>
            <w:r w:rsidR="007617BC">
              <w:rPr>
                <w:rFonts w:ascii="Times New Roman" w:hAnsi="Times New Roman" w:cs="Times New Roman"/>
                <w:sz w:val="20"/>
                <w:szCs w:val="20"/>
              </w:rPr>
              <w:t xml:space="preserve"> 2,5l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7617B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MKC/K1/W/00038/01/10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7617B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BE63A3" w:rsidTr="00A5129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Pojemnik na żywność 0,8l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7617B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7617BC" w:rsidTr="00A5129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BC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BC" w:rsidRDefault="007617BC" w:rsidP="007617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Pojemnik na żywność 0,75l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BC" w:rsidRDefault="007617BC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BC" w:rsidRDefault="007617B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BC" w:rsidRDefault="007617B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BE63A3" w:rsidTr="00A5129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BE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Pojemnik na żywność 1,25l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E63A3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752AF" w:rsidRDefault="008752AF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drewniana mała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752AF" w:rsidRDefault="008752AF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752AF" w:rsidRDefault="008752AF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752AF" w:rsidRDefault="008752AF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</w:t>
            </w:r>
            <w:r w:rsidR="008370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E63A3" w:rsidTr="00A5129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drewniana średnia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wyszczerbiona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Tarka nierdzewna mała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stępiona, zaśniedziała </w:t>
            </w:r>
          </w:p>
        </w:tc>
      </w:tr>
      <w:tr w:rsidR="00BE63A3" w:rsidTr="00A5129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02C">
              <w:rPr>
                <w:rFonts w:ascii="Times New Roman" w:hAnsi="Times New Roman" w:cs="Times New Roman"/>
                <w:sz w:val="20"/>
                <w:szCs w:val="20"/>
              </w:rPr>
              <w:t>Nóż kuchenny</w:t>
            </w:r>
            <w:r w:rsidR="0083702C">
              <w:rPr>
                <w:rFonts w:ascii="Times New Roman" w:hAnsi="Times New Roman" w:cs="Times New Roman"/>
                <w:sz w:val="20"/>
                <w:szCs w:val="20"/>
              </w:rPr>
              <w:t xml:space="preserve"> duży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02C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02C">
              <w:rPr>
                <w:rFonts w:ascii="Times New Roman" w:hAnsi="Times New Roman" w:cs="Times New Roman"/>
                <w:sz w:val="20"/>
                <w:szCs w:val="20"/>
              </w:rPr>
              <w:t>ostrze oderwane od rączki</w:t>
            </w:r>
            <w:r w:rsidR="0083702C">
              <w:rPr>
                <w:rFonts w:ascii="Times New Roman" w:hAnsi="Times New Roman" w:cs="Times New Roman"/>
                <w:sz w:val="20"/>
                <w:szCs w:val="20"/>
              </w:rPr>
              <w:t>, zdarte ostrze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E63A3" w:rsidP="008370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02C">
              <w:rPr>
                <w:rFonts w:ascii="Times New Roman" w:hAnsi="Times New Roman" w:cs="Times New Roman"/>
                <w:sz w:val="20"/>
                <w:szCs w:val="20"/>
              </w:rPr>
              <w:t xml:space="preserve">Nóż </w:t>
            </w:r>
            <w:r w:rsidR="0083702C">
              <w:rPr>
                <w:rFonts w:ascii="Times New Roman" w:hAnsi="Times New Roman" w:cs="Times New Roman"/>
                <w:sz w:val="20"/>
                <w:szCs w:val="20"/>
              </w:rPr>
              <w:t>do jarzyn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E63A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02C">
              <w:rPr>
                <w:rFonts w:ascii="Times New Roman" w:hAnsi="Times New Roman" w:cs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E63A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02C">
              <w:rPr>
                <w:rFonts w:ascii="Times New Roman" w:hAnsi="Times New Roman" w:cs="Times New Roman"/>
                <w:sz w:val="20"/>
                <w:szCs w:val="20"/>
              </w:rPr>
              <w:t>ostrze oderwane od rączki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Łopatka nierdzewna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E11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oderwana r</w:t>
            </w:r>
            <w:r w:rsidR="00E112D7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czka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drewniana duża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wyszczerbiona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Łopatka- wiosło drewniane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wyszczerbione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Wiadro plastikowe czarne 20l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pęknięte</w:t>
            </w:r>
          </w:p>
        </w:tc>
      </w:tr>
      <w:tr w:rsidR="00DF4DCC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Wiadro plastikowe 20l białe z pokrywą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pęknięte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Szczotka drewniana duża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wytarty włos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Zmiotka z szufelką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wytarty włos, pęknięta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Wiadro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Vileda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pęknięte</w:t>
            </w:r>
          </w:p>
        </w:tc>
      </w:tr>
      <w:tr w:rsidR="00BE63A3" w:rsidTr="00A5129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Ściągaczka do podłogi 50cm.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83702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zużyta guma</w:t>
            </w:r>
          </w:p>
        </w:tc>
      </w:tr>
      <w:tr w:rsidR="00BE63A3" w:rsidTr="00A51294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Ściągaczka do podłogi 45cm.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F30CC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83702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zużyta guma</w:t>
            </w:r>
          </w:p>
        </w:tc>
      </w:tr>
      <w:tr w:rsidR="00BE63A3" w:rsidTr="00A512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Paleta duża czarna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F30CC" w:rsidRDefault="00BF30CC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F30C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A3" w:rsidRPr="00BF30CC" w:rsidRDefault="00BF30CC" w:rsidP="00BF3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połamana</w:t>
            </w:r>
          </w:p>
        </w:tc>
      </w:tr>
    </w:tbl>
    <w:p w:rsidR="00253BA1" w:rsidRDefault="00253BA1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7BF2" w:rsidRDefault="008E7BF2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Kuchnia Cateringowa ul. Krzyżanowskiej 8</w:t>
      </w:r>
    </w:p>
    <w:tbl>
      <w:tblPr>
        <w:tblW w:w="10920" w:type="dxa"/>
        <w:tblInd w:w="-743" w:type="dxa"/>
        <w:tblLayout w:type="fixed"/>
        <w:tblLook w:val="04A0"/>
      </w:tblPr>
      <w:tblGrid>
        <w:gridCol w:w="710"/>
        <w:gridCol w:w="2837"/>
        <w:gridCol w:w="2552"/>
        <w:gridCol w:w="851"/>
        <w:gridCol w:w="3970"/>
      </w:tblGrid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środka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stanu środka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Kubek 250ml.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0CC"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porysowany, stłuczony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Talerz płytki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0CC"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wyszczerbiony, stłuczony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Talerz głęboki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wyszczerbiony, stłuczony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Talerz deserowy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wyszczerbiony, stłuczony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BF3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Pojemnik transportowy biały plastikowy 53l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BF30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Uzdatniacz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6401A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MKC/P3/W/02720/11/11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6401A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F30CC" w:rsidRDefault="006401A2" w:rsidP="00253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uszkodzony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przestarzały, a jego naprawa byłaby ekonomicznie nieuzasadniona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Deska plastikowa do krojenia czerwona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253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porysowana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zużyta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Deska plastikowa do krojenia brązowa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porysowana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zużyta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Deska plastikowa do krojenia niebieska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6401A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4471C1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6401A2" w:rsidRDefault="004471C1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porysowana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zużyta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Deska plastikowa do krojenia zielona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2" w:rsidRPr="004471C1" w:rsidRDefault="004471C1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porysowana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zużyta</w:t>
            </w:r>
          </w:p>
        </w:tc>
      </w:tr>
      <w:tr w:rsidR="008E7BF2" w:rsidTr="008E7BF2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Vileda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2" w:rsidRPr="004471C1" w:rsidRDefault="004471C1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pęknięty, urwany z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czep</w:t>
            </w:r>
          </w:p>
        </w:tc>
      </w:tr>
      <w:tr w:rsidR="008E7BF2" w:rsidTr="008E7BF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drewniana duża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2" w:rsidRPr="004471C1" w:rsidRDefault="004471C1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drewniana średnia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4471C1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471C1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drewniana mała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wyszczerbiona</w:t>
            </w:r>
          </w:p>
        </w:tc>
      </w:tr>
      <w:tr w:rsidR="008E7BF2" w:rsidTr="008E7BF2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Koszyk na chleb plastikowy owalny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Nóż kuchenny duży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zużyte ostrze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Nóż stołowy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złamany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Patelnia naleśnikowa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F4DCC" w:rsidRDefault="00DF4DC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urwana rączka, porysowana</w:t>
            </w:r>
          </w:p>
        </w:tc>
      </w:tr>
      <w:tr w:rsidR="008E7BF2" w:rsidTr="008E7BF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cedzakowa duża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urwana rączka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wazowa duża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urwana rączka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wazowa mała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urwana rączka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Szufelka + zmiotka plastikowa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pęknięta, wytarty włos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kuchenna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urwana rączka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Pojemnik plastikowy na przyprawy z pokrywą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Zmiotka drewniana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zużyty włos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Ubijak do ziemniaków duży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złamany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Blender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mikser Zelmer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MKC/K2/W/03711/07/13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33F87" w:rsidRDefault="00C33F87" w:rsidP="00253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spalony silnik, uszkodzony zaczep ramienia rozdrabniającego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przestarzały, a jego naprawa byłaby ekonomicznie nieuzasadniona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Obieraczka do ziemniaków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złamana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6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Sito, cedzak duży z drewnianą r</w:t>
            </w:r>
            <w:r w:rsidR="006275C5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czką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złamane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Sitko plastikowe małe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pęknięte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Garnek emaliowany 40l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obity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odpryski emalii wewnątrz naczynia</w:t>
            </w:r>
          </w:p>
        </w:tc>
      </w:tr>
      <w:tr w:rsidR="008E7BF2" w:rsidTr="008E7B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Garnek emaliowany 20l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obity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odpryski emalii wewnątrz naczynia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Wiadro z wyciskaczem plastikowe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pęknięte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Wiadro plastikowe 15l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pęknięte</w:t>
            </w:r>
          </w:p>
        </w:tc>
      </w:tr>
      <w:tr w:rsidR="008E7BF2" w:rsidTr="008E7BF2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Miska plastikowa okrągła średnia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pęknięta</w:t>
            </w:r>
          </w:p>
        </w:tc>
      </w:tr>
      <w:tr w:rsidR="008E7BF2" w:rsidTr="008E7BF2">
        <w:trPr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Miska plastikowa owalna średnia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Stolnica drewniana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porysowane, liczne szczeliny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Wiosło drewniane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wyszczerbione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Sitko nierdzewne małe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urwana rączka</w:t>
            </w:r>
          </w:p>
        </w:tc>
      </w:tr>
      <w:tr w:rsidR="008E7BF2" w:rsidTr="008E7BF2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Patelnia teflonowa duża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uszkodzona powłoka teflonowa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Żelazko Sapir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MKC/K2/W/01212/11/10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grzeje, porysowana stopka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przestarzałe, a jego naprawa byłaby ekonomicznie nieuzasadniona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Łopatka nierdzewna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złamana rączka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Widelec stołowy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powyginany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Łyżka stołowa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powyginana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Łyżeczka stołowa mała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3E1C" w:rsidRDefault="004C3E1C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powyginana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22710B" w:rsidRDefault="0022710B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Miska plastikowa owalna 60l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22710B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22710B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22710B" w:rsidRDefault="0022710B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22710B" w:rsidRDefault="0022710B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Dzbanek szklany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22710B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22710B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22710B" w:rsidRDefault="0022710B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</w:tbl>
    <w:p w:rsidR="00253BA1" w:rsidRDefault="00253BA1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3BA1" w:rsidRDefault="00253BA1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7BF2" w:rsidRDefault="008E7BF2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Kuchnia Cateringowa ul. Jagiellońska 76 </w:t>
      </w:r>
    </w:p>
    <w:tbl>
      <w:tblPr>
        <w:tblW w:w="10920" w:type="dxa"/>
        <w:tblInd w:w="-743" w:type="dxa"/>
        <w:tblLayout w:type="fixed"/>
        <w:tblLook w:val="04A0"/>
      </w:tblPr>
      <w:tblGrid>
        <w:gridCol w:w="567"/>
        <w:gridCol w:w="2980"/>
        <w:gridCol w:w="2552"/>
        <w:gridCol w:w="851"/>
        <w:gridCol w:w="3970"/>
      </w:tblGrid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środka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stanu środka</w:t>
            </w:r>
          </w:p>
        </w:tc>
      </w:tr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Przystawka do maszyny wieloczynnościowej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MKC/K3/W/02229/05/11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9E4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wyeksploatowana, niesprawna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przestarzała, a jej naprawa byłaby ekonomicznie nieuzasadniona</w:t>
            </w:r>
          </w:p>
        </w:tc>
      </w:tr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3">
              <w:rPr>
                <w:rFonts w:ascii="Times New Roman" w:hAnsi="Times New Roman" w:cs="Times New Roman"/>
                <w:sz w:val="20"/>
                <w:szCs w:val="20"/>
              </w:rPr>
              <w:t>Przystawka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rozdrabniacz do maszyny wieloczynnościowej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MKC/K3/W/02230/05/11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9E4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wyeksploatowana, niesprawna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przestarzała, a jej naprawa byłaby ekonomicznie nieuzasadniona</w:t>
            </w:r>
          </w:p>
        </w:tc>
      </w:tr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B3A46" w:rsidRDefault="00CB7FD3" w:rsidP="008E7BF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Maszynka do mięsa Zelmer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B3A46" w:rsidRDefault="00CB7FD3" w:rsidP="008E7B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MKC/K3/W/01986/05/11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B3A46" w:rsidRDefault="003D3D88" w:rsidP="00253BA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zatarty silnik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przestarzała, a jej naprawa byłaby ekonomicznie nieuzasadniona</w:t>
            </w:r>
          </w:p>
        </w:tc>
      </w:tr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3D3D88" w:rsidRDefault="003D3D88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Żelazko Philips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3D3D88" w:rsidRDefault="003D3D88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MKC/K3/W/02985/09/12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3D3D88" w:rsidRDefault="003D3D88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3D3D88" w:rsidRDefault="003D3D88" w:rsidP="00253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nieszczelne, leję się woda, naprawa nieopłacalna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przestarzałe, a jego naprawa byłaby ekonomicznie nieuzasadniona</w:t>
            </w:r>
          </w:p>
        </w:tc>
      </w:tr>
      <w:tr w:rsidR="003D3D88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88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88" w:rsidRDefault="00625EC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Czajnik elektryczny Zelmer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88" w:rsidRDefault="00625EC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MKC/K3/W/01984/05/11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88" w:rsidRDefault="00625EC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88" w:rsidRDefault="00625EC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grzeje, leje się woda, naprawa nieopłacalna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przestarzały, a jego naprawa byłaby ekonomicznie nieuzasadniona</w:t>
            </w:r>
          </w:p>
        </w:tc>
      </w:tr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Dzbanek plastikowy z miarką 5l.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Kosz ażurowy plastikowy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połaman</w:t>
            </w:r>
            <w:r w:rsidR="00D419E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Paleta plastikowa 600x400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MKC/K3/W/03585/03/13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połamana</w:t>
            </w:r>
          </w:p>
        </w:tc>
      </w:tr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B3A46" w:rsidRDefault="00436D16" w:rsidP="008E7B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Paleta plastikowa 600x400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MKC/K3/W/02922/02/12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połamana</w:t>
            </w:r>
          </w:p>
        </w:tc>
      </w:tr>
      <w:tr w:rsidR="008E7BF2" w:rsidTr="008E7B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połaman</w:t>
            </w:r>
            <w:r w:rsidR="00D419E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Szczotka duża drewniana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436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zdarty włos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Kij drewniany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pęknięty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Szczotka plastikowa z rączką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zdarty włos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Ściągaczka 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8E7BF2" w:rsidP="00436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36D16" w:rsidRDefault="00436D16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zużyta guma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Łyżka drewniana duża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 xml:space="preserve">liczne szczeliny w drzewie, powierzchnia </w:t>
            </w:r>
            <w:r w:rsidR="00D419E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z zadziorami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BB3A46" w:rsidRDefault="00D419ED" w:rsidP="00D419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 xml:space="preserve">Łyżka drewniana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średnia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 xml:space="preserve">liczne szczeliny w drzewie, powierzchnia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z zadziorami</w:t>
            </w:r>
          </w:p>
        </w:tc>
      </w:tr>
      <w:tr w:rsidR="008E7BF2" w:rsidTr="00D419ED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D4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Łyżka drewniana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 xml:space="preserve">liczne szczeliny w drzewie, powierzchnia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z zadziorami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Waza nierdzewna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D419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oderwany uchwyt, porysowana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D4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Durszlak nierdzewny średni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oderwany uchwyt, porysowany, zagięty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Zapalarka do gazu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zużyty kamień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Stolnica drewniana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D419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9ED">
              <w:rPr>
                <w:rFonts w:ascii="Times New Roman" w:hAnsi="Times New Roman" w:cs="Times New Roman"/>
                <w:sz w:val="20"/>
                <w:szCs w:val="20"/>
              </w:rPr>
              <w:t>rozwarstwiona, oderwane boki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A5129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Talerz głęboki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19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D419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wyszczerbiony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Talerz płytki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wyszczerbiony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Kubek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ED"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D419ED" w:rsidP="00D419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wyszczerbiony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625EC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Obieraczka do warzyw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625ECD" w:rsidP="00D4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625EC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D419ED" w:rsidRDefault="00625EC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połamana rączka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1A33" w:rsidRDefault="00625EC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Nóż kuchenny duży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1A33" w:rsidRDefault="00625EC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1A33" w:rsidRDefault="00625EC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4C1A33" w:rsidRDefault="00625EC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zużyta część tnąca</w:t>
            </w:r>
          </w:p>
        </w:tc>
      </w:tr>
      <w:tr w:rsidR="008E7BF2" w:rsidTr="008E7BF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01A8E" w:rsidRDefault="00625EC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Patelnia duża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01A8E" w:rsidRDefault="00625EC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01A8E" w:rsidRDefault="00625EC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01A8E" w:rsidRDefault="00625EC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uszkodzony teflon, porysowana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625ECD" w:rsidP="0062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Chochla 2l monoblok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625ECD" w:rsidP="00CB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625ECD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625ECD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urwana rączka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22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Skrobaczka samochodowa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CB7FD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zużyta, wyszczerbiona</w:t>
            </w:r>
          </w:p>
        </w:tc>
      </w:tr>
      <w:tr w:rsidR="008E7BF2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FC1DA6" w:rsidRDefault="008E7BF2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625ECD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Krzesło </w:t>
            </w:r>
            <w:r w:rsidR="002A00A4">
              <w:rPr>
                <w:rFonts w:ascii="Times New Roman" w:hAnsi="Times New Roman" w:cs="Times New Roman"/>
                <w:sz w:val="20"/>
                <w:szCs w:val="20"/>
              </w:rPr>
              <w:t>tulipan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2A00A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MKC/K3/W/03100/05/12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2A00A4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CB7FD3" w:rsidRDefault="002A00A4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oderwane siedzisko od stelaża, pęknięty stelaż</w:t>
            </w:r>
          </w:p>
        </w:tc>
      </w:tr>
      <w:tr w:rsidR="002A00A4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Krzesło tulipan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A5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MKC/K3/W/03109/05/12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noga oderwana od stelaża, pęknięty stelaż</w:t>
            </w:r>
          </w:p>
        </w:tc>
      </w:tr>
      <w:tr w:rsidR="002A00A4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Krzesło tulipan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A5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MKC/K3/W/03158/05/12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 stelaż</w:t>
            </w:r>
          </w:p>
        </w:tc>
      </w:tr>
      <w:tr w:rsidR="002A00A4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Krzesło tulipan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A5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MKC/K3/W/03186/05/12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oderwane siedzisko od stelaża, noga oderwana od stelaża</w:t>
            </w:r>
          </w:p>
        </w:tc>
      </w:tr>
      <w:tr w:rsidR="002A00A4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Krzesło tulipan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A5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MKC/K3/W/03187/05/12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A4" w:rsidRDefault="00A57E4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 stelaż, oderwane siedzisko od stelaża</w:t>
            </w:r>
          </w:p>
        </w:tc>
      </w:tr>
      <w:tr w:rsidR="00A57E43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Krzesło tulipan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A5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MKC/K3/W/03171/05/12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 stelaż</w:t>
            </w:r>
          </w:p>
        </w:tc>
      </w:tr>
      <w:tr w:rsidR="00A57E43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8E7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Vileda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A5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urwany zaczep, pęknięty</w:t>
            </w:r>
          </w:p>
        </w:tc>
      </w:tr>
      <w:tr w:rsidR="00A57E43" w:rsidTr="008E7BF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6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Modem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</w:t>
            </w:r>
            <w:r w:rsidR="006275C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netu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A5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MKC/K3/W/02008/07/11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43" w:rsidRDefault="00A57E43" w:rsidP="008E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uszkodzony brak możliwości naprawy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przestarzały, a jego naprawa byłaby ekonomicznie nieuzasadniona</w:t>
            </w:r>
          </w:p>
        </w:tc>
      </w:tr>
    </w:tbl>
    <w:p w:rsidR="00253BA1" w:rsidRDefault="00253BA1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3BA1" w:rsidRDefault="00253BA1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3BA1" w:rsidRDefault="00253BA1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7BF2" w:rsidRDefault="008E7BF2" w:rsidP="008E7BF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Biuro ul. Piekoszowska 36 a</w:t>
      </w:r>
    </w:p>
    <w:tbl>
      <w:tblPr>
        <w:tblW w:w="10920" w:type="dxa"/>
        <w:tblInd w:w="-743" w:type="dxa"/>
        <w:tblLayout w:type="fixed"/>
        <w:tblLook w:val="04A0"/>
      </w:tblPr>
      <w:tblGrid>
        <w:gridCol w:w="710"/>
        <w:gridCol w:w="2840"/>
        <w:gridCol w:w="2551"/>
        <w:gridCol w:w="851"/>
        <w:gridCol w:w="3968"/>
      </w:tblGrid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środka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8E7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stanu środka</w:t>
            </w:r>
          </w:p>
        </w:tc>
      </w:tr>
      <w:tr w:rsidR="008E7BF2" w:rsidTr="008E7BF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8E7BF2" w:rsidP="00A5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7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9400AA" w:rsidRDefault="00A57E43" w:rsidP="008E7BF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wielofunkcyjne OKI MC350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A57E43" w:rsidRDefault="00A57E43" w:rsidP="008E7BF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57E43">
              <w:rPr>
                <w:rFonts w:ascii="Times New Roman" w:hAnsi="Times New Roman" w:cs="Times New Roman"/>
                <w:sz w:val="20"/>
                <w:szCs w:val="20"/>
              </w:rPr>
              <w:t>MKC/BI/W/00643/01/10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9400AA" w:rsidRDefault="008E7BF2" w:rsidP="008E7BF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40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9400AA" w:rsidRDefault="00A57E43" w:rsidP="00253BA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uszkodzony zespół utrwalania, transferu </w:t>
            </w:r>
            <w:r w:rsidR="0097715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pobierania papieru</w:t>
            </w:r>
            <w:r w:rsidR="00253BA1">
              <w:rPr>
                <w:rFonts w:ascii="Times New Roman" w:hAnsi="Times New Roman" w:cs="Times New Roman"/>
                <w:sz w:val="20"/>
                <w:szCs w:val="20"/>
              </w:rPr>
              <w:t>, technicznie przestarzała, a jej naprawa byłaby ekonomicznie nieuzasadniona</w:t>
            </w:r>
          </w:p>
        </w:tc>
      </w:tr>
      <w:tr w:rsidR="008E7BF2" w:rsidTr="008E7BF2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Default="0022710B" w:rsidP="008E7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51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9400AA" w:rsidRDefault="0097715C" w:rsidP="008E7BF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 na śmieci uchylny plastikowy 20l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9400AA" w:rsidRDefault="0097715C" w:rsidP="008E7BF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MKC/BI/W/00805/01/10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9400AA" w:rsidRDefault="008E7BF2" w:rsidP="008E7BF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40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F2" w:rsidRPr="009400AA" w:rsidRDefault="0097715C" w:rsidP="008E7BF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pęknięty, uszkodzona klapa</w:t>
            </w:r>
          </w:p>
        </w:tc>
      </w:tr>
    </w:tbl>
    <w:p w:rsidR="008E7BF2" w:rsidRDefault="008E7BF2" w:rsidP="008E7BF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7BF2" w:rsidRDefault="008E7BF2" w:rsidP="008E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Rozporządzeniem Rady Ministrów z dnia </w:t>
      </w:r>
      <w:r w:rsidR="00253BA1">
        <w:rPr>
          <w:rFonts w:ascii="Times New Roman" w:hAnsi="Times New Roman" w:cs="Times New Roman"/>
          <w:sz w:val="24"/>
          <w:szCs w:val="24"/>
        </w:rPr>
        <w:t>4 kwietnia 2017</w:t>
      </w:r>
      <w:r>
        <w:rPr>
          <w:rFonts w:ascii="Times New Roman" w:hAnsi="Times New Roman" w:cs="Times New Roman"/>
          <w:sz w:val="24"/>
          <w:szCs w:val="24"/>
        </w:rPr>
        <w:t xml:space="preserve"> roku w sprawie </w:t>
      </w:r>
      <w:r w:rsidR="00253BA1">
        <w:rPr>
          <w:rFonts w:ascii="Times New Roman" w:hAnsi="Times New Roman" w:cs="Times New Roman"/>
          <w:sz w:val="24"/>
          <w:szCs w:val="24"/>
        </w:rPr>
        <w:t xml:space="preserve">szczegółowego </w:t>
      </w:r>
      <w:r>
        <w:rPr>
          <w:rFonts w:ascii="Times New Roman" w:hAnsi="Times New Roman" w:cs="Times New Roman"/>
          <w:sz w:val="24"/>
          <w:szCs w:val="24"/>
        </w:rPr>
        <w:t xml:space="preserve">sposobu gospodarowania </w:t>
      </w:r>
      <w:r w:rsidR="00253BA1">
        <w:rPr>
          <w:rFonts w:ascii="Times New Roman" w:hAnsi="Times New Roman" w:cs="Times New Roman"/>
          <w:sz w:val="24"/>
          <w:szCs w:val="24"/>
        </w:rPr>
        <w:t xml:space="preserve">niektórymi </w:t>
      </w:r>
      <w:r>
        <w:rPr>
          <w:rFonts w:ascii="Times New Roman" w:hAnsi="Times New Roman" w:cs="Times New Roman"/>
          <w:sz w:val="24"/>
          <w:szCs w:val="24"/>
        </w:rPr>
        <w:t>składnikami majątku</w:t>
      </w:r>
      <w:r w:rsidR="00253BA1">
        <w:rPr>
          <w:rFonts w:ascii="Times New Roman" w:hAnsi="Times New Roman" w:cs="Times New Roman"/>
          <w:sz w:val="24"/>
          <w:szCs w:val="24"/>
        </w:rPr>
        <w:t xml:space="preserve"> Skarbu Państwa, zużyte </w:t>
      </w:r>
      <w:r>
        <w:rPr>
          <w:rFonts w:ascii="Times New Roman" w:hAnsi="Times New Roman" w:cs="Times New Roman"/>
          <w:sz w:val="24"/>
          <w:szCs w:val="24"/>
        </w:rPr>
        <w:t xml:space="preserve">i zbędne składniki majątku ruchomego mogą być przedmiotem sprzedaży, oddania </w:t>
      </w:r>
      <w:r w:rsidR="00253B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w najem lub dzierżawę, nieodpłatne przekazanie oraz darowiznę. Jednostka może nieodpłatnie przekazać składniki majątku ruchomego jednostkom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</w:t>
      </w:r>
      <w:r w:rsidR="00253B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53BA1">
        <w:rPr>
          <w:rFonts w:ascii="Times New Roman" w:hAnsi="Times New Roman" w:cs="Times New Roman"/>
          <w:sz w:val="24"/>
          <w:szCs w:val="24"/>
        </w:rPr>
        <w:t>poz. 729</w:t>
      </w:r>
      <w:r>
        <w:rPr>
          <w:rFonts w:ascii="Times New Roman" w:hAnsi="Times New Roman" w:cs="Times New Roman"/>
          <w:sz w:val="24"/>
          <w:szCs w:val="24"/>
        </w:rPr>
        <w:t>) na ich pisemny wniosek. Wniosek powinien zawierać w szczególności nazwę siedziby i adres podmiotu występującego, wskazanie składnika rzeczowego majątku ruchomego, oświadczenie, że przekazany składnik rzeczowy majątku ruchomego zostanie odebrany          w terminie i miejscu wskazanym w protokole zdawczo – odbiorczym.</w:t>
      </w:r>
    </w:p>
    <w:p w:rsidR="008E7BF2" w:rsidRDefault="008E7BF2" w:rsidP="008E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Zużyte składniki majątku ruchomego niezagospodarowane w sposób powyższy         do dnia </w:t>
      </w:r>
      <w:r w:rsidR="007617B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617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617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 ulegną zlikwidowaniu poprzez:</w:t>
      </w:r>
    </w:p>
    <w:p w:rsidR="008E7BF2" w:rsidRDefault="008E7BF2" w:rsidP="008E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unieszkodliwienie wymienionego majątku ruchomego stanowiącego odpady w rozumieniu przepisów ustawy z dnia </w:t>
      </w:r>
      <w:r w:rsidR="007617BC">
        <w:t xml:space="preserve">14 </w:t>
      </w:r>
      <w:r w:rsidR="007617BC" w:rsidRPr="007617BC">
        <w:rPr>
          <w:rFonts w:ascii="Times New Roman" w:hAnsi="Times New Roman" w:cs="Times New Roman"/>
        </w:rPr>
        <w:t xml:space="preserve">grudnia </w:t>
      </w:r>
      <w:r w:rsidR="007617BC" w:rsidRPr="007617BC">
        <w:rPr>
          <w:rFonts w:ascii="Times New Roman" w:hAnsi="Times New Roman" w:cs="Times New Roman"/>
          <w:sz w:val="24"/>
          <w:szCs w:val="24"/>
        </w:rPr>
        <w:t xml:space="preserve">2012r. </w:t>
      </w:r>
      <w:r>
        <w:rPr>
          <w:rFonts w:ascii="Times New Roman" w:hAnsi="Times New Roman" w:cs="Times New Roman"/>
          <w:sz w:val="24"/>
          <w:szCs w:val="24"/>
        </w:rPr>
        <w:t xml:space="preserve">o odpadach </w:t>
      </w:r>
      <w:r w:rsidR="007617BC" w:rsidRPr="007617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17BC" w:rsidRPr="007617B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7617BC" w:rsidRPr="007617BC">
        <w:rPr>
          <w:rFonts w:ascii="Times New Roman" w:hAnsi="Times New Roman" w:cs="Times New Roman"/>
          <w:sz w:val="24"/>
          <w:szCs w:val="24"/>
        </w:rPr>
        <w:t>. 2016 poz. 1987</w:t>
      </w:r>
      <w:r w:rsidR="00253BA1">
        <w:rPr>
          <w:rFonts w:ascii="Times New Roman" w:hAnsi="Times New Roman" w:cs="Times New Roman"/>
          <w:sz w:val="24"/>
          <w:szCs w:val="24"/>
        </w:rPr>
        <w:t xml:space="preserve"> i 1954</w:t>
      </w:r>
      <w:r w:rsidR="007617BC" w:rsidRPr="007617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7BF2" w:rsidRDefault="008E7BF2" w:rsidP="008E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fizyczne zniszczenie składników majątku ruchomego w/w.</w:t>
      </w:r>
    </w:p>
    <w:p w:rsidR="008E7BF2" w:rsidRPr="0048209C" w:rsidRDefault="008E7BF2" w:rsidP="008E7BF2">
      <w:pPr>
        <w:pStyle w:val="Bezodstpw"/>
        <w:rPr>
          <w:rFonts w:ascii="Times New Roman" w:hAnsi="Times New Roman" w:cs="Times New Roman"/>
        </w:rPr>
      </w:pPr>
    </w:p>
    <w:p w:rsidR="008E7BF2" w:rsidRPr="0048209C" w:rsidRDefault="008E7BF2" w:rsidP="008E7BF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</w:rPr>
        <w:tab/>
      </w:r>
      <w:r w:rsidRPr="0048209C">
        <w:rPr>
          <w:rFonts w:ascii="Times New Roman" w:hAnsi="Times New Roman" w:cs="Times New Roman"/>
        </w:rPr>
        <w:tab/>
      </w:r>
      <w:r w:rsidRPr="0048209C">
        <w:rPr>
          <w:rFonts w:ascii="Times New Roman" w:hAnsi="Times New Roman" w:cs="Times New Roman"/>
        </w:rPr>
        <w:tab/>
      </w:r>
      <w:r w:rsidRPr="0048209C">
        <w:rPr>
          <w:rFonts w:ascii="Times New Roman" w:hAnsi="Times New Roman" w:cs="Times New Roman"/>
        </w:rPr>
        <w:tab/>
      </w:r>
      <w:r w:rsidRPr="0048209C">
        <w:rPr>
          <w:rFonts w:ascii="Times New Roman" w:hAnsi="Times New Roman" w:cs="Times New Roman"/>
        </w:rPr>
        <w:tab/>
      </w:r>
      <w:r w:rsidRPr="0048209C">
        <w:rPr>
          <w:rFonts w:ascii="Times New Roman" w:hAnsi="Times New Roman" w:cs="Times New Roman"/>
        </w:rPr>
        <w:tab/>
      </w:r>
      <w:r w:rsidRPr="0048209C">
        <w:rPr>
          <w:rFonts w:ascii="Times New Roman" w:hAnsi="Times New Roman" w:cs="Times New Roman"/>
        </w:rPr>
        <w:tab/>
      </w:r>
      <w:r w:rsidRPr="0048209C">
        <w:rPr>
          <w:rFonts w:ascii="Times New Roman" w:hAnsi="Times New Roman" w:cs="Times New Roman"/>
        </w:rPr>
        <w:tab/>
      </w:r>
      <w:r w:rsidRPr="0048209C">
        <w:rPr>
          <w:rFonts w:ascii="Times New Roman" w:hAnsi="Times New Roman" w:cs="Times New Roman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>Dyrektor</w:t>
      </w:r>
    </w:p>
    <w:p w:rsidR="008E7BF2" w:rsidRPr="0048209C" w:rsidRDefault="008E7BF2" w:rsidP="008E7BF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  <w:t>mgr Emilia Błaszkiewicz</w:t>
      </w:r>
    </w:p>
    <w:p w:rsidR="008E7BF2" w:rsidRPr="0048209C" w:rsidRDefault="008E7BF2" w:rsidP="0048209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7BF2" w:rsidRPr="0048209C" w:rsidSect="001E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226"/>
    <w:rsid w:val="00044B51"/>
    <w:rsid w:val="000F0358"/>
    <w:rsid w:val="000F1C99"/>
    <w:rsid w:val="000F6A3B"/>
    <w:rsid w:val="001C53BE"/>
    <w:rsid w:val="001E4C09"/>
    <w:rsid w:val="0022710B"/>
    <w:rsid w:val="00253BA1"/>
    <w:rsid w:val="002A00A4"/>
    <w:rsid w:val="002E3F9D"/>
    <w:rsid w:val="002E6552"/>
    <w:rsid w:val="00387988"/>
    <w:rsid w:val="003D3D88"/>
    <w:rsid w:val="003E69BC"/>
    <w:rsid w:val="003F0AC1"/>
    <w:rsid w:val="00415677"/>
    <w:rsid w:val="00436D16"/>
    <w:rsid w:val="004471C1"/>
    <w:rsid w:val="0048209C"/>
    <w:rsid w:val="004B5ADC"/>
    <w:rsid w:val="004C1A33"/>
    <w:rsid w:val="004C3E1C"/>
    <w:rsid w:val="00593872"/>
    <w:rsid w:val="005F1CC9"/>
    <w:rsid w:val="00606648"/>
    <w:rsid w:val="00625ECD"/>
    <w:rsid w:val="006275C5"/>
    <w:rsid w:val="006401A2"/>
    <w:rsid w:val="00661D02"/>
    <w:rsid w:val="006A1D91"/>
    <w:rsid w:val="00704804"/>
    <w:rsid w:val="007429E6"/>
    <w:rsid w:val="007617BC"/>
    <w:rsid w:val="00775376"/>
    <w:rsid w:val="0078280D"/>
    <w:rsid w:val="007C06C6"/>
    <w:rsid w:val="007F659D"/>
    <w:rsid w:val="00820237"/>
    <w:rsid w:val="0083702C"/>
    <w:rsid w:val="00873F4D"/>
    <w:rsid w:val="008752AF"/>
    <w:rsid w:val="00877F1E"/>
    <w:rsid w:val="008A2B1C"/>
    <w:rsid w:val="008B022E"/>
    <w:rsid w:val="008D37CF"/>
    <w:rsid w:val="008D7211"/>
    <w:rsid w:val="008E7BF2"/>
    <w:rsid w:val="009400AA"/>
    <w:rsid w:val="0094650A"/>
    <w:rsid w:val="009522D8"/>
    <w:rsid w:val="00961593"/>
    <w:rsid w:val="0097715C"/>
    <w:rsid w:val="009C2DCC"/>
    <w:rsid w:val="009D103A"/>
    <w:rsid w:val="009E4B25"/>
    <w:rsid w:val="009E6098"/>
    <w:rsid w:val="00A23FF7"/>
    <w:rsid w:val="00A46040"/>
    <w:rsid w:val="00A51294"/>
    <w:rsid w:val="00A57E43"/>
    <w:rsid w:val="00A70E66"/>
    <w:rsid w:val="00AA038B"/>
    <w:rsid w:val="00AC3EC8"/>
    <w:rsid w:val="00AE7DEB"/>
    <w:rsid w:val="00B02A61"/>
    <w:rsid w:val="00B52165"/>
    <w:rsid w:val="00BB3A46"/>
    <w:rsid w:val="00BB3C20"/>
    <w:rsid w:val="00BC4F85"/>
    <w:rsid w:val="00BD43C3"/>
    <w:rsid w:val="00BE63A3"/>
    <w:rsid w:val="00BF30CC"/>
    <w:rsid w:val="00C01A8E"/>
    <w:rsid w:val="00C028BB"/>
    <w:rsid w:val="00C33F87"/>
    <w:rsid w:val="00C4216B"/>
    <w:rsid w:val="00C743FB"/>
    <w:rsid w:val="00CB69AB"/>
    <w:rsid w:val="00CB7FD3"/>
    <w:rsid w:val="00D21240"/>
    <w:rsid w:val="00D419ED"/>
    <w:rsid w:val="00DB2212"/>
    <w:rsid w:val="00DF4DCC"/>
    <w:rsid w:val="00E112D7"/>
    <w:rsid w:val="00E11BE4"/>
    <w:rsid w:val="00E44A9D"/>
    <w:rsid w:val="00E469ED"/>
    <w:rsid w:val="00EA6B32"/>
    <w:rsid w:val="00EB2F5B"/>
    <w:rsid w:val="00F14226"/>
    <w:rsid w:val="00F80630"/>
    <w:rsid w:val="00FC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3FB"/>
  </w:style>
  <w:style w:type="paragraph" w:styleId="Nagwek1">
    <w:name w:val="heading 1"/>
    <w:link w:val="Nagwek1Znak"/>
    <w:uiPriority w:val="9"/>
    <w:qFormat/>
    <w:rsid w:val="00482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422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82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5E3B-3F54-4527-A1A7-9CD40F30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39</cp:revision>
  <cp:lastPrinted>2017-08-23T11:35:00Z</cp:lastPrinted>
  <dcterms:created xsi:type="dcterms:W3CDTF">2015-06-25T12:36:00Z</dcterms:created>
  <dcterms:modified xsi:type="dcterms:W3CDTF">2017-08-23T11:51:00Z</dcterms:modified>
</cp:coreProperties>
</file>